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93" w:rsidRPr="004A66DE" w:rsidRDefault="002A7093" w:rsidP="001D7D11">
      <w:pPr>
        <w:pStyle w:val="NormalWeb"/>
        <w:shd w:val="clear" w:color="auto" w:fill="FFFFFF"/>
        <w:jc w:val="center"/>
        <w:rPr>
          <w:b/>
          <w:sz w:val="28"/>
        </w:rPr>
      </w:pPr>
      <w:r w:rsidRPr="004A66DE">
        <w:rPr>
          <w:b/>
          <w:sz w:val="28"/>
        </w:rPr>
        <w:t>Copyright form</w:t>
      </w:r>
    </w:p>
    <w:p w:rsidR="002A7093" w:rsidRPr="001D7D11" w:rsidRDefault="002A7093" w:rsidP="001D7D11">
      <w:pPr>
        <w:pStyle w:val="NormalWeb"/>
        <w:shd w:val="clear" w:color="auto" w:fill="FFFFFF"/>
        <w:spacing w:before="240"/>
        <w:jc w:val="both"/>
      </w:pPr>
      <w:proofErr w:type="gramStart"/>
      <w:r w:rsidRPr="001D7D11">
        <w:t xml:space="preserve">I </w:t>
      </w:r>
      <w:r w:rsidR="001D7D11">
        <w:t xml:space="preserve"> (</w:t>
      </w:r>
      <w:proofErr w:type="gramEnd"/>
      <w:r w:rsidR="001D7D11">
        <w:t>we)</w:t>
      </w:r>
      <w:r w:rsidRPr="001D7D11">
        <w:t> </w:t>
      </w:r>
      <w:r w:rsidR="001D7D11">
        <w:t xml:space="preserve"> undersigned </w:t>
      </w:r>
      <w:r w:rsidRPr="001D7D11">
        <w:t>declare  that the su</w:t>
      </w:r>
      <w:r w:rsidR="006D6FE9">
        <w:t xml:space="preserve">bmitted case report/ manuscript </w:t>
      </w:r>
      <w:r w:rsidR="001D7D11" w:rsidRPr="001D7D11">
        <w:t xml:space="preserve">is my (our) </w:t>
      </w:r>
      <w:smartTag w:uri="schemas-microsoft-com/dictionary" w:element="trilingual">
        <w:smartTagPr>
          <w:attr w:name="wordrecognize" w:val="Original"/>
        </w:smartTagPr>
        <w:smartTag w:uri="schemas-microsoft-com/dictionary" w:element="trilingual">
          <w:smartTagPr>
            <w:attr w:name="wordrecognize" w:val="Origin"/>
          </w:smartTagPr>
          <w:r w:rsidR="001D7D11" w:rsidRPr="001D7D11">
            <w:t>origin</w:t>
          </w:r>
        </w:smartTag>
        <w:r w:rsidR="001D7D11" w:rsidRPr="001D7D11">
          <w:t>al</w:t>
        </w:r>
      </w:smartTag>
      <w:r w:rsidR="001D7D11" w:rsidRPr="001D7D11">
        <w:t xml:space="preserve"> </w:t>
      </w:r>
      <w:smartTag w:uri="schemas-microsoft-com/dictionary" w:element="trilingual">
        <w:smartTagPr>
          <w:attr w:name="wordrecognize" w:val="Work"/>
        </w:smartTagPr>
        <w:r w:rsidR="001D7D11" w:rsidRPr="001D7D11">
          <w:t>work</w:t>
        </w:r>
      </w:smartTag>
      <w:r w:rsidR="001D7D11" w:rsidRPr="001D7D11">
        <w:t xml:space="preserve"> and has neither been published anywhere else, electronic</w:t>
      </w:r>
      <w:smartTag w:uri="schemas-microsoft-com/dictionary" w:element="trilingual">
        <w:smartTagPr>
          <w:attr w:name="wordrecognize" w:val="Ally"/>
        </w:smartTagPr>
        <w:r w:rsidR="001D7D11" w:rsidRPr="001D7D11">
          <w:t>ally</w:t>
        </w:r>
      </w:smartTag>
      <w:r w:rsidR="001D7D11" w:rsidRPr="001D7D11">
        <w:t xml:space="preserve"> or </w:t>
      </w:r>
      <w:smartTag w:uri="schemas-microsoft-com/dictionary" w:element="trilingual">
        <w:smartTagPr>
          <w:attr w:name="wordrecognize" w:val="In print"/>
        </w:smartTagPr>
        <w:r w:rsidR="001D7D11" w:rsidRPr="001D7D11">
          <w:t>in print</w:t>
        </w:r>
      </w:smartTag>
      <w:r w:rsidR="001D7D11" w:rsidRPr="001D7D11">
        <w:t xml:space="preserve">, nor has been submitted elsewhere simultaneously for publication. </w:t>
      </w:r>
      <w:r w:rsidRPr="001D7D11">
        <w:t>I am (we are) the sole owner (s) of the manuscript thereof and of all rights, title, and interest therein.</w:t>
      </w:r>
    </w:p>
    <w:p w:rsidR="002A7093" w:rsidRPr="001D7D11" w:rsidRDefault="002A7093" w:rsidP="001D7D11">
      <w:pPr>
        <w:pStyle w:val="NormalWeb"/>
        <w:shd w:val="clear" w:color="auto" w:fill="FFFFFF"/>
        <w:jc w:val="both"/>
      </w:pPr>
      <w:r w:rsidRPr="001D7D11">
        <w:t xml:space="preserve">I </w:t>
      </w:r>
      <w:r w:rsidR="001D7D11">
        <w:t>(we) undersigned</w:t>
      </w:r>
      <w:r w:rsidR="001D7D11" w:rsidRPr="001D7D11">
        <w:t xml:space="preserve"> </w:t>
      </w:r>
      <w:r w:rsidRPr="001D7D11">
        <w:t>agree to the following:</w:t>
      </w:r>
    </w:p>
    <w:p w:rsidR="001D7D11" w:rsidRDefault="002A7093" w:rsidP="001D7D11">
      <w:pPr>
        <w:pStyle w:val="NormalWeb"/>
        <w:shd w:val="clear" w:color="auto" w:fill="FFFFFF"/>
        <w:jc w:val="both"/>
      </w:pPr>
      <w:r w:rsidRPr="001D7D11">
        <w:t>I (we) hereby assign to the publisher of the journal. IJA-CARE (International Journal of AYUSH Case Report) the right to (Electronically and print) publish and distribute the said manuscript and to create a derivative print work from said Case report/manuscript. The assignment shall be effective so long as the manuscript is available on computer networks.</w:t>
      </w:r>
    </w:p>
    <w:p w:rsidR="002A7093" w:rsidRPr="001D7D11" w:rsidRDefault="002A7093" w:rsidP="001D7D11">
      <w:pPr>
        <w:pStyle w:val="NormalWeb"/>
        <w:shd w:val="clear" w:color="auto" w:fill="FFFFFF"/>
        <w:jc w:val="both"/>
      </w:pPr>
      <w:r w:rsidRPr="001D7D11">
        <w:t>I (we) shall remain the owner of the copyright in said manuscript. I (we) may publish the manuscript in any other journal or medium but such publication must include the notice that the manuscript was first published by IJA-CARE (International Journal of AYUSH Case Report)including reference to the corresponding volume and issue of the journal.</w:t>
      </w:r>
    </w:p>
    <w:p w:rsidR="002A7093" w:rsidRPr="001D7D11" w:rsidRDefault="002A7093" w:rsidP="001D7D11">
      <w:pPr>
        <w:pStyle w:val="NormalWeb"/>
        <w:shd w:val="clear" w:color="auto" w:fill="FFFFFF"/>
        <w:jc w:val="both"/>
      </w:pPr>
      <w:r w:rsidRPr="001D7D11">
        <w:t>I (we) agree to hold the publisher of the Journal, IJA-CARE (International Journal of AYUSH Case Report) harmless for any unauthorized use of the paper by the journal subscribers.</w:t>
      </w:r>
    </w:p>
    <w:p w:rsidR="002A7093" w:rsidRPr="001D7D11" w:rsidRDefault="002A7093" w:rsidP="001D7D11">
      <w:pPr>
        <w:pStyle w:val="NormalWeb"/>
        <w:shd w:val="clear" w:color="auto" w:fill="FFFFFF"/>
        <w:jc w:val="both"/>
      </w:pPr>
      <w:r w:rsidRPr="001D7D11">
        <w:t>I (we) confirm that I (we) have obtained all the necessary permissions to include in the paper items such as quotations, figures, and the results of government sponsored research.</w:t>
      </w:r>
    </w:p>
    <w:p w:rsidR="002A7093" w:rsidRPr="001D7D11" w:rsidRDefault="002A7093" w:rsidP="001D7D11">
      <w:pPr>
        <w:pStyle w:val="NormalWeb"/>
        <w:shd w:val="clear" w:color="auto" w:fill="FFFFFF"/>
        <w:jc w:val="both"/>
      </w:pPr>
      <w:r w:rsidRPr="001D7D11">
        <w:t>I (we) enclose where necessary written permission of authors and publishers to use any copyright material (previously published figures and tables).</w:t>
      </w:r>
    </w:p>
    <w:p w:rsidR="002A7093" w:rsidRPr="001D7D11" w:rsidRDefault="002A7093" w:rsidP="001D7D11">
      <w:pPr>
        <w:pStyle w:val="NormalWeb"/>
        <w:shd w:val="clear" w:color="auto" w:fill="FFFFFF"/>
        <w:jc w:val="both"/>
      </w:pPr>
      <w:r w:rsidRPr="001D7D11">
        <w:t>I (we) confirm that after the publication of my (our) manuscript in IJA-CARE (International Journal of AYUSH Case Report), the publisher has the sole authority of the paper. The publisher has the authority to use the content of the whole paper or part of it, in an edited book, or other mediums, without the permission of authors.</w:t>
      </w:r>
    </w:p>
    <w:p w:rsidR="002A7093" w:rsidRDefault="002A7093" w:rsidP="001D7D11">
      <w:pPr>
        <w:pStyle w:val="NormalWeb"/>
        <w:shd w:val="clear" w:color="auto" w:fill="FFFFFF"/>
        <w:jc w:val="both"/>
      </w:pPr>
      <w:r w:rsidRPr="001D7D11">
        <w:t xml:space="preserve">All disputes subject to </w:t>
      </w:r>
      <w:r w:rsidR="001D7D11" w:rsidRPr="001D7D11">
        <w:t>Jamnagar</w:t>
      </w:r>
      <w:r w:rsidR="001D7D11">
        <w:t>, Gujarat</w:t>
      </w:r>
      <w:r w:rsidRPr="001D7D11">
        <w:t xml:space="preserve"> court jurisdiction. This Copyright Licensing Agreement comes into force the day of sending this completed electronic form.</w:t>
      </w:r>
    </w:p>
    <w:p w:rsidR="009560A5" w:rsidRPr="001D7D11" w:rsidRDefault="009560A5" w:rsidP="001D7D11">
      <w:pPr>
        <w:pStyle w:val="NormalWeb"/>
        <w:shd w:val="clear" w:color="auto" w:fill="FFFFFF"/>
        <w:jc w:val="both"/>
      </w:pPr>
      <w:r>
        <w:t xml:space="preserve">I (we) also </w:t>
      </w:r>
      <w:smartTag w:uri="schemas-microsoft-com/dictionary" w:element="trilingual">
        <w:smartTagPr>
          <w:attr w:name="wordrecognize" w:val="Agree"/>
        </w:smartTagPr>
        <w:r>
          <w:t>agree</w:t>
        </w:r>
      </w:smartTag>
      <w:r>
        <w:t xml:space="preserve"> </w:t>
      </w:r>
      <w:smartTag w:uri="schemas-microsoft-com/dictionary" w:element="trilingual">
        <w:smartTagPr>
          <w:attr w:name="wordrecognize" w:val="to"/>
        </w:smartTagPr>
        <w:r>
          <w:t>to</w:t>
        </w:r>
      </w:smartTag>
      <w:r>
        <w:t xml:space="preserve"> the authorship of the case report/paper in the following sequence:</w:t>
      </w:r>
    </w:p>
    <w:p w:rsidR="001D7D11" w:rsidRPr="00C663BE" w:rsidRDefault="001D7D11" w:rsidP="001D7D11">
      <w:pPr>
        <w:spacing w:after="0"/>
        <w:jc w:val="both"/>
        <w:rPr>
          <w:rStyle w:val="A2"/>
          <w:rFonts w:ascii="Times New Roman" w:hAnsi="Times New Roman" w:cs="Times New Roman"/>
          <w:b/>
          <w:sz w:val="24"/>
          <w:szCs w:val="24"/>
        </w:rPr>
      </w:pPr>
      <w:r w:rsidRPr="00C663BE">
        <w:rPr>
          <w:rStyle w:val="A2"/>
          <w:rFonts w:ascii="Times New Roman" w:hAnsi="Times New Roman" w:cs="Times New Roman"/>
          <w:b/>
          <w:sz w:val="24"/>
          <w:szCs w:val="24"/>
        </w:rPr>
        <w:t>Name of author</w:t>
      </w:r>
      <w:r>
        <w:rPr>
          <w:rStyle w:val="A2"/>
          <w:rFonts w:ascii="Times New Roman" w:hAnsi="Times New Roman" w:cs="Times New Roman"/>
          <w:b/>
          <w:sz w:val="24"/>
          <w:szCs w:val="24"/>
        </w:rPr>
        <w:t xml:space="preserve"> and co-author</w:t>
      </w:r>
      <w:r w:rsidRPr="00C663BE">
        <w:rPr>
          <w:rStyle w:val="A2"/>
          <w:rFonts w:ascii="Times New Roman" w:hAnsi="Times New Roman" w:cs="Times New Roman"/>
          <w:b/>
          <w:sz w:val="24"/>
          <w:szCs w:val="24"/>
        </w:rPr>
        <w:t>s:</w:t>
      </w:r>
    </w:p>
    <w:tbl>
      <w:tblPr>
        <w:tblStyle w:val="TableGrid"/>
        <w:tblW w:w="5000" w:type="pct"/>
        <w:tblLook w:val="04A0"/>
      </w:tblPr>
      <w:tblGrid>
        <w:gridCol w:w="959"/>
        <w:gridCol w:w="5529"/>
        <w:gridCol w:w="2754"/>
      </w:tblGrid>
      <w:tr w:rsidR="001D7D11" w:rsidRPr="00C663BE" w:rsidTr="001D7D11">
        <w:tc>
          <w:tcPr>
            <w:tcW w:w="519" w:type="pct"/>
          </w:tcPr>
          <w:p w:rsidR="001D7D11" w:rsidRPr="00C663BE" w:rsidRDefault="001D7D11" w:rsidP="001D7D11">
            <w:pPr>
              <w:spacing w:line="360" w:lineRule="auto"/>
              <w:jc w:val="both"/>
              <w:rPr>
                <w:rStyle w:val="A2"/>
                <w:rFonts w:ascii="Times New Roman" w:hAnsi="Times New Roman" w:cs="Times New Roman"/>
                <w:sz w:val="24"/>
                <w:szCs w:val="24"/>
              </w:rPr>
            </w:pPr>
            <w:r w:rsidRPr="00C663BE">
              <w:rPr>
                <w:rStyle w:val="A2"/>
                <w:rFonts w:ascii="Times New Roman" w:hAnsi="Times New Roman" w:cs="Times New Roman"/>
                <w:sz w:val="24"/>
                <w:szCs w:val="24"/>
              </w:rPr>
              <w:t>Sr. No</w:t>
            </w:r>
            <w:r>
              <w:rPr>
                <w:rStyle w:val="A2"/>
                <w:rFonts w:ascii="Times New Roman" w:hAnsi="Times New Roman" w:cs="Times New Roman"/>
                <w:sz w:val="24"/>
                <w:szCs w:val="24"/>
              </w:rPr>
              <w:t>.</w:t>
            </w:r>
          </w:p>
        </w:tc>
        <w:tc>
          <w:tcPr>
            <w:tcW w:w="2991" w:type="pct"/>
          </w:tcPr>
          <w:p w:rsidR="001D7D11" w:rsidRPr="00C663BE" w:rsidRDefault="001D7D11" w:rsidP="001D7D11">
            <w:pPr>
              <w:spacing w:line="360" w:lineRule="auto"/>
              <w:jc w:val="both"/>
              <w:rPr>
                <w:rStyle w:val="A2"/>
                <w:rFonts w:ascii="Times New Roman" w:hAnsi="Times New Roman" w:cs="Times New Roman"/>
                <w:sz w:val="24"/>
                <w:szCs w:val="24"/>
              </w:rPr>
            </w:pPr>
            <w:r w:rsidRPr="00C663BE">
              <w:rPr>
                <w:rStyle w:val="A2"/>
                <w:rFonts w:ascii="Times New Roman" w:hAnsi="Times New Roman" w:cs="Times New Roman"/>
                <w:sz w:val="24"/>
                <w:szCs w:val="24"/>
              </w:rPr>
              <w:t xml:space="preserve">Name </w:t>
            </w:r>
            <w:r w:rsidRPr="001D7D11">
              <w:rPr>
                <w:rStyle w:val="A2"/>
                <w:rFonts w:ascii="Times New Roman" w:hAnsi="Times New Roman" w:cs="Times New Roman"/>
                <w:sz w:val="24"/>
                <w:szCs w:val="24"/>
              </w:rPr>
              <w:t>of author and co-authors</w:t>
            </w:r>
          </w:p>
        </w:tc>
        <w:tc>
          <w:tcPr>
            <w:tcW w:w="1490" w:type="pct"/>
          </w:tcPr>
          <w:p w:rsidR="001D7D11" w:rsidRPr="00C663BE" w:rsidRDefault="001D7D11" w:rsidP="001D7D11">
            <w:pPr>
              <w:spacing w:line="360" w:lineRule="auto"/>
              <w:jc w:val="both"/>
              <w:rPr>
                <w:rStyle w:val="A2"/>
                <w:rFonts w:ascii="Times New Roman" w:hAnsi="Times New Roman" w:cs="Times New Roman"/>
                <w:sz w:val="24"/>
                <w:szCs w:val="24"/>
              </w:rPr>
            </w:pPr>
            <w:r>
              <w:rPr>
                <w:rStyle w:val="A2"/>
                <w:rFonts w:ascii="Times New Roman" w:hAnsi="Times New Roman" w:cs="Times New Roman"/>
                <w:sz w:val="24"/>
                <w:szCs w:val="24"/>
              </w:rPr>
              <w:t>Signature with date</w:t>
            </w:r>
            <w:r w:rsidRPr="00C663BE">
              <w:rPr>
                <w:rStyle w:val="A2"/>
                <w:rFonts w:ascii="Times New Roman" w:hAnsi="Times New Roman" w:cs="Times New Roman"/>
                <w:sz w:val="24"/>
                <w:szCs w:val="24"/>
              </w:rPr>
              <w:t xml:space="preserve"> </w:t>
            </w:r>
          </w:p>
        </w:tc>
      </w:tr>
      <w:tr w:rsidR="001D7D11" w:rsidRPr="00C663BE" w:rsidTr="001D7D11">
        <w:tc>
          <w:tcPr>
            <w:tcW w:w="519" w:type="pct"/>
          </w:tcPr>
          <w:p w:rsidR="001D7D11" w:rsidRPr="00C663BE" w:rsidRDefault="001D7D11" w:rsidP="001D7D11">
            <w:pPr>
              <w:pStyle w:val="ListParagraph"/>
              <w:numPr>
                <w:ilvl w:val="0"/>
                <w:numId w:val="1"/>
              </w:numPr>
              <w:spacing w:line="360" w:lineRule="auto"/>
              <w:jc w:val="both"/>
              <w:rPr>
                <w:rStyle w:val="A2"/>
                <w:rFonts w:ascii="Times New Roman" w:hAnsi="Times New Roman" w:cs="Times New Roman"/>
                <w:sz w:val="24"/>
                <w:szCs w:val="24"/>
              </w:rPr>
            </w:pPr>
          </w:p>
        </w:tc>
        <w:tc>
          <w:tcPr>
            <w:tcW w:w="2991" w:type="pct"/>
          </w:tcPr>
          <w:p w:rsidR="001D7D11" w:rsidRPr="00C663BE" w:rsidRDefault="001D7D11" w:rsidP="001D7D11">
            <w:pPr>
              <w:spacing w:line="360" w:lineRule="auto"/>
              <w:jc w:val="both"/>
              <w:rPr>
                <w:rStyle w:val="A2"/>
                <w:rFonts w:ascii="Times New Roman" w:hAnsi="Times New Roman" w:cs="Times New Roman"/>
                <w:sz w:val="24"/>
                <w:szCs w:val="24"/>
              </w:rPr>
            </w:pPr>
          </w:p>
        </w:tc>
        <w:tc>
          <w:tcPr>
            <w:tcW w:w="1490" w:type="pct"/>
          </w:tcPr>
          <w:p w:rsidR="001D7D11" w:rsidRPr="00C663BE" w:rsidRDefault="001D7D11" w:rsidP="001D7D11">
            <w:pPr>
              <w:spacing w:line="360" w:lineRule="auto"/>
              <w:jc w:val="both"/>
              <w:rPr>
                <w:rStyle w:val="A2"/>
                <w:rFonts w:ascii="Times New Roman" w:hAnsi="Times New Roman" w:cs="Times New Roman"/>
                <w:sz w:val="24"/>
                <w:szCs w:val="24"/>
              </w:rPr>
            </w:pPr>
          </w:p>
        </w:tc>
      </w:tr>
      <w:tr w:rsidR="001D7D11" w:rsidRPr="00C663BE" w:rsidTr="001D7D11">
        <w:tc>
          <w:tcPr>
            <w:tcW w:w="519" w:type="pct"/>
          </w:tcPr>
          <w:p w:rsidR="001D7D11" w:rsidRPr="00C663BE" w:rsidRDefault="001D7D11" w:rsidP="001D7D11">
            <w:pPr>
              <w:pStyle w:val="ListParagraph"/>
              <w:numPr>
                <w:ilvl w:val="0"/>
                <w:numId w:val="1"/>
              </w:numPr>
              <w:spacing w:line="360" w:lineRule="auto"/>
              <w:jc w:val="both"/>
              <w:rPr>
                <w:rStyle w:val="A2"/>
                <w:rFonts w:ascii="Times New Roman" w:hAnsi="Times New Roman" w:cs="Times New Roman"/>
                <w:sz w:val="24"/>
                <w:szCs w:val="24"/>
              </w:rPr>
            </w:pPr>
          </w:p>
        </w:tc>
        <w:tc>
          <w:tcPr>
            <w:tcW w:w="2991" w:type="pct"/>
          </w:tcPr>
          <w:p w:rsidR="001D7D11" w:rsidRPr="00C663BE" w:rsidRDefault="001D7D11" w:rsidP="001D7D11">
            <w:pPr>
              <w:spacing w:line="360" w:lineRule="auto"/>
              <w:jc w:val="both"/>
              <w:rPr>
                <w:rStyle w:val="A2"/>
                <w:rFonts w:ascii="Times New Roman" w:hAnsi="Times New Roman" w:cs="Times New Roman"/>
                <w:sz w:val="24"/>
                <w:szCs w:val="24"/>
              </w:rPr>
            </w:pPr>
          </w:p>
        </w:tc>
        <w:tc>
          <w:tcPr>
            <w:tcW w:w="1490" w:type="pct"/>
          </w:tcPr>
          <w:p w:rsidR="001D7D11" w:rsidRPr="00C663BE" w:rsidRDefault="001D7D11" w:rsidP="001D7D11">
            <w:pPr>
              <w:spacing w:line="360" w:lineRule="auto"/>
              <w:jc w:val="both"/>
              <w:rPr>
                <w:rStyle w:val="A2"/>
                <w:rFonts w:ascii="Times New Roman" w:hAnsi="Times New Roman" w:cs="Times New Roman"/>
                <w:sz w:val="24"/>
                <w:szCs w:val="24"/>
              </w:rPr>
            </w:pPr>
          </w:p>
        </w:tc>
      </w:tr>
      <w:tr w:rsidR="001D7D11" w:rsidRPr="00C663BE" w:rsidTr="001D7D11">
        <w:tc>
          <w:tcPr>
            <w:tcW w:w="519" w:type="pct"/>
          </w:tcPr>
          <w:p w:rsidR="001D7D11" w:rsidRPr="00C663BE" w:rsidRDefault="001D7D11" w:rsidP="001D7D11">
            <w:pPr>
              <w:pStyle w:val="ListParagraph"/>
              <w:numPr>
                <w:ilvl w:val="0"/>
                <w:numId w:val="1"/>
              </w:numPr>
              <w:spacing w:line="360" w:lineRule="auto"/>
              <w:jc w:val="both"/>
              <w:rPr>
                <w:rStyle w:val="A2"/>
                <w:rFonts w:ascii="Times New Roman" w:hAnsi="Times New Roman" w:cs="Times New Roman"/>
                <w:sz w:val="24"/>
                <w:szCs w:val="24"/>
              </w:rPr>
            </w:pPr>
          </w:p>
        </w:tc>
        <w:tc>
          <w:tcPr>
            <w:tcW w:w="2991" w:type="pct"/>
          </w:tcPr>
          <w:p w:rsidR="001D7D11" w:rsidRPr="00C663BE" w:rsidRDefault="001D7D11" w:rsidP="001D7D11">
            <w:pPr>
              <w:spacing w:line="360" w:lineRule="auto"/>
              <w:jc w:val="both"/>
              <w:rPr>
                <w:rStyle w:val="A2"/>
                <w:rFonts w:ascii="Times New Roman" w:hAnsi="Times New Roman" w:cs="Times New Roman"/>
                <w:sz w:val="24"/>
                <w:szCs w:val="24"/>
              </w:rPr>
            </w:pPr>
          </w:p>
        </w:tc>
        <w:tc>
          <w:tcPr>
            <w:tcW w:w="1490" w:type="pct"/>
          </w:tcPr>
          <w:p w:rsidR="001D7D11" w:rsidRPr="00C663BE" w:rsidRDefault="001D7D11" w:rsidP="001D7D11">
            <w:pPr>
              <w:spacing w:line="360" w:lineRule="auto"/>
              <w:jc w:val="both"/>
              <w:rPr>
                <w:rStyle w:val="A2"/>
                <w:rFonts w:ascii="Times New Roman" w:hAnsi="Times New Roman" w:cs="Times New Roman"/>
                <w:sz w:val="24"/>
                <w:szCs w:val="24"/>
              </w:rPr>
            </w:pPr>
          </w:p>
        </w:tc>
      </w:tr>
    </w:tbl>
    <w:p w:rsidR="0081118D" w:rsidRPr="001D7D11" w:rsidRDefault="0081118D" w:rsidP="001D7D11">
      <w:pPr>
        <w:jc w:val="both"/>
        <w:rPr>
          <w:rFonts w:ascii="Times New Roman" w:hAnsi="Times New Roman" w:cs="Times New Roman"/>
          <w:sz w:val="24"/>
          <w:szCs w:val="24"/>
        </w:rPr>
      </w:pPr>
    </w:p>
    <w:sectPr w:rsidR="0081118D" w:rsidRPr="001D7D11" w:rsidSect="005E08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425A"/>
    <w:multiLevelType w:val="hybridMultilevel"/>
    <w:tmpl w:val="5022C2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A7093"/>
    <w:rsid w:val="001D7D11"/>
    <w:rsid w:val="002A7093"/>
    <w:rsid w:val="004A66DE"/>
    <w:rsid w:val="005E0897"/>
    <w:rsid w:val="006D6FE9"/>
    <w:rsid w:val="0081118D"/>
    <w:rsid w:val="009560A5"/>
    <w:rsid w:val="00B10D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0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7D11"/>
    <w:rPr>
      <w:sz w:val="16"/>
      <w:szCs w:val="16"/>
    </w:rPr>
  </w:style>
  <w:style w:type="paragraph" w:styleId="CommentText">
    <w:name w:val="annotation text"/>
    <w:basedOn w:val="Normal"/>
    <w:link w:val="CommentTextChar"/>
    <w:uiPriority w:val="99"/>
    <w:semiHidden/>
    <w:unhideWhenUsed/>
    <w:rsid w:val="001D7D11"/>
    <w:pPr>
      <w:spacing w:line="240" w:lineRule="auto"/>
    </w:pPr>
    <w:rPr>
      <w:sz w:val="20"/>
      <w:szCs w:val="20"/>
    </w:rPr>
  </w:style>
  <w:style w:type="character" w:customStyle="1" w:styleId="CommentTextChar">
    <w:name w:val="Comment Text Char"/>
    <w:basedOn w:val="DefaultParagraphFont"/>
    <w:link w:val="CommentText"/>
    <w:uiPriority w:val="99"/>
    <w:semiHidden/>
    <w:rsid w:val="001D7D11"/>
    <w:rPr>
      <w:sz w:val="20"/>
      <w:szCs w:val="20"/>
    </w:rPr>
  </w:style>
  <w:style w:type="character" w:customStyle="1" w:styleId="A2">
    <w:name w:val="A2"/>
    <w:uiPriority w:val="99"/>
    <w:rsid w:val="001D7D11"/>
    <w:rPr>
      <w:rFonts w:cs="Verdana"/>
      <w:color w:val="000000"/>
      <w:sz w:val="20"/>
      <w:szCs w:val="20"/>
    </w:rPr>
  </w:style>
  <w:style w:type="table" w:styleId="TableGrid">
    <w:name w:val="Table Grid"/>
    <w:basedOn w:val="TableNormal"/>
    <w:uiPriority w:val="59"/>
    <w:rsid w:val="001D7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7D11"/>
    <w:pPr>
      <w:ind w:left="720"/>
      <w:contextualSpacing/>
    </w:pPr>
  </w:style>
  <w:style w:type="paragraph" w:styleId="BalloonText">
    <w:name w:val="Balloon Text"/>
    <w:basedOn w:val="Normal"/>
    <w:link w:val="BalloonTextChar"/>
    <w:uiPriority w:val="99"/>
    <w:semiHidden/>
    <w:unhideWhenUsed/>
    <w:rsid w:val="001D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Arun Dudhamal</cp:lastModifiedBy>
  <cp:revision>7</cp:revision>
  <dcterms:created xsi:type="dcterms:W3CDTF">2017-08-18T17:27:00Z</dcterms:created>
  <dcterms:modified xsi:type="dcterms:W3CDTF">2017-08-19T16:23:00Z</dcterms:modified>
</cp:coreProperties>
</file>